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B71" w:rsidRDefault="002C51D8" w:rsidP="00E97B71">
      <w:pPr>
        <w:pStyle w:val="a3"/>
        <w:spacing w:after="0"/>
        <w:jc w:val="right"/>
        <w:rPr>
          <w:color w:val="333333"/>
        </w:rPr>
      </w:pPr>
      <w:bookmarkStart w:id="0" w:name="_GoBack"/>
      <w:bookmarkEnd w:id="0"/>
      <w:r>
        <w:rPr>
          <w:color w:val="333333"/>
        </w:rPr>
        <w:t>П</w:t>
      </w:r>
      <w:r w:rsidR="00E97B71">
        <w:rPr>
          <w:color w:val="333333"/>
        </w:rPr>
        <w:t>риложение № 2</w:t>
      </w:r>
    </w:p>
    <w:p w:rsidR="00E97B71" w:rsidRDefault="00E97B71" w:rsidP="00E97B71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к договору ________________</w:t>
      </w:r>
    </w:p>
    <w:p w:rsidR="00005258" w:rsidRDefault="00005258" w:rsidP="00005258">
      <w:pPr>
        <w:pStyle w:val="a3"/>
        <w:spacing w:after="0"/>
        <w:jc w:val="center"/>
        <w:rPr>
          <w:b/>
        </w:rPr>
      </w:pPr>
    </w:p>
    <w:p w:rsidR="00005258" w:rsidRPr="008B3E75" w:rsidRDefault="00005258" w:rsidP="00005258">
      <w:pPr>
        <w:pStyle w:val="a3"/>
        <w:spacing w:after="0"/>
        <w:jc w:val="center"/>
        <w:rPr>
          <w:b/>
        </w:rPr>
      </w:pPr>
      <w:r w:rsidRPr="008B3E75">
        <w:rPr>
          <w:b/>
        </w:rPr>
        <w:t>Перечень документов и оборудования, пред</w:t>
      </w:r>
      <w:r w:rsidR="002C51D8">
        <w:rPr>
          <w:b/>
        </w:rPr>
        <w:t>ъявляемых водителем работникам П</w:t>
      </w:r>
      <w:r w:rsidRPr="008B3E75">
        <w:rPr>
          <w:b/>
        </w:rPr>
        <w:t>АО «ЯТЭК» и его дочерних и зависимых Обществ</w:t>
      </w:r>
      <w:r w:rsidR="00916AF4" w:rsidRPr="008B3E75">
        <w:rPr>
          <w:b/>
        </w:rPr>
        <w:t xml:space="preserve"> перед заездом на территорию.</w:t>
      </w:r>
    </w:p>
    <w:p w:rsidR="00005258" w:rsidRPr="002A48E1" w:rsidRDefault="00005258" w:rsidP="00005258">
      <w:pPr>
        <w:pStyle w:val="a3"/>
        <w:spacing w:after="0"/>
        <w:jc w:val="center"/>
        <w:rPr>
          <w:color w:val="333333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7371"/>
      </w:tblGrid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1</w:t>
            </w:r>
          </w:p>
        </w:tc>
        <w:tc>
          <w:tcPr>
            <w:tcW w:w="7371" w:type="dxa"/>
          </w:tcPr>
          <w:p w:rsidR="004057BE" w:rsidRPr="00005258" w:rsidRDefault="004057BE" w:rsidP="008B3E75">
            <w:pPr>
              <w:jc w:val="both"/>
              <w:rPr>
                <w:color w:val="0033CC"/>
              </w:rPr>
            </w:pPr>
            <w:r w:rsidRPr="008B3E75">
              <w:t xml:space="preserve">Путевой лист транспортного средства (ТС) с отметками диспетчера, механика и водителя ТС об исправности и укомплектованности ТС для работы на ОПО, а также о прохождении </w:t>
            </w:r>
            <w:proofErr w:type="spellStart"/>
            <w:r w:rsidRPr="008B3E75">
              <w:t>предрейсового</w:t>
            </w:r>
            <w:proofErr w:type="spellEnd"/>
            <w:r w:rsidRPr="008B3E75">
              <w:t xml:space="preserve"> медицинского контроля.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3</w:t>
            </w:r>
          </w:p>
          <w:p w:rsidR="004057BE" w:rsidRDefault="004057BE" w:rsidP="00D563DF"/>
        </w:tc>
        <w:tc>
          <w:tcPr>
            <w:tcW w:w="7371" w:type="dxa"/>
          </w:tcPr>
          <w:p w:rsidR="004057BE" w:rsidRDefault="004057BE" w:rsidP="00D563DF">
            <w:pPr>
              <w:jc w:val="left"/>
            </w:pPr>
            <w:r>
              <w:t>Свидетельство ДОПОГ о подготовке водителя транспортного средства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4</w:t>
            </w:r>
          </w:p>
        </w:tc>
        <w:tc>
          <w:tcPr>
            <w:tcW w:w="7371" w:type="dxa"/>
          </w:tcPr>
          <w:p w:rsidR="004057BE" w:rsidRPr="00DF644D" w:rsidRDefault="004057BE" w:rsidP="008B3E75">
            <w:pPr>
              <w:jc w:val="both"/>
            </w:pPr>
            <w:r w:rsidRPr="00DF644D">
              <w:t>Талон пожарной безопасности к квалификационному удостоверению водителя бензовоза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5</w:t>
            </w:r>
          </w:p>
          <w:p w:rsidR="004057BE" w:rsidRDefault="004057BE" w:rsidP="00D563DF"/>
        </w:tc>
        <w:tc>
          <w:tcPr>
            <w:tcW w:w="7371" w:type="dxa"/>
          </w:tcPr>
          <w:p w:rsidR="004057BE" w:rsidRPr="00DF644D" w:rsidRDefault="004057BE" w:rsidP="00916AF4">
            <w:pPr>
              <w:jc w:val="left"/>
            </w:pPr>
            <w:r w:rsidRPr="00DF644D">
              <w:t>Средства индивидуальной защиты водителя:</w:t>
            </w:r>
          </w:p>
          <w:p w:rsidR="004057BE" w:rsidRPr="00DF644D" w:rsidRDefault="004057BE" w:rsidP="00916AF4">
            <w:pPr>
              <w:jc w:val="left"/>
            </w:pPr>
            <w:r w:rsidRPr="00DF644D">
              <w:t>- каска защитная;</w:t>
            </w:r>
          </w:p>
          <w:p w:rsidR="004057BE" w:rsidRPr="00DF644D" w:rsidRDefault="004057BE" w:rsidP="00916AF4">
            <w:pPr>
              <w:jc w:val="left"/>
            </w:pPr>
            <w:r w:rsidRPr="00DF644D">
              <w:t>- очки защитные;</w:t>
            </w:r>
            <w:r w:rsidRPr="00DF644D">
              <w:tab/>
            </w:r>
          </w:p>
          <w:p w:rsidR="004057BE" w:rsidRPr="00DF644D" w:rsidRDefault="004057BE" w:rsidP="00916AF4">
            <w:pPr>
              <w:jc w:val="left"/>
            </w:pPr>
            <w:r w:rsidRPr="00DF644D">
              <w:t xml:space="preserve">- спецодежда (огнестойкая, </w:t>
            </w:r>
            <w:proofErr w:type="spellStart"/>
            <w:r w:rsidRPr="00DF644D">
              <w:t>антистатичная</w:t>
            </w:r>
            <w:proofErr w:type="spellEnd"/>
            <w:r w:rsidRPr="00DF644D">
              <w:t xml:space="preserve">) и </w:t>
            </w:r>
            <w:proofErr w:type="spellStart"/>
            <w:r w:rsidRPr="00DF644D">
              <w:t>спецобувь</w:t>
            </w:r>
            <w:proofErr w:type="spellEnd"/>
            <w:r w:rsidRPr="00DF644D">
              <w:t>;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6</w:t>
            </w:r>
          </w:p>
        </w:tc>
        <w:tc>
          <w:tcPr>
            <w:tcW w:w="7371" w:type="dxa"/>
          </w:tcPr>
          <w:p w:rsidR="004057BE" w:rsidRDefault="004057BE" w:rsidP="008B3E75">
            <w:pPr>
              <w:jc w:val="left"/>
            </w:pPr>
            <w:r>
              <w:t>Доверенность на водителя</w:t>
            </w:r>
            <w:r w:rsidRPr="00916AF4">
              <w:rPr>
                <w:color w:val="FF0000"/>
              </w:rPr>
              <w:t xml:space="preserve"> </w:t>
            </w:r>
            <w:r>
              <w:t>на право получения груза (оригинал печати, подписи)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7</w:t>
            </w:r>
          </w:p>
        </w:tc>
        <w:tc>
          <w:tcPr>
            <w:tcW w:w="7371" w:type="dxa"/>
          </w:tcPr>
          <w:p w:rsidR="004057BE" w:rsidRDefault="004057BE" w:rsidP="008B3E75">
            <w:pPr>
              <w:jc w:val="left"/>
            </w:pPr>
            <w:r>
              <w:t>Документ подтверждающий личность водителя для получения груза (паспорт).</w:t>
            </w:r>
          </w:p>
        </w:tc>
      </w:tr>
      <w:tr w:rsidR="004057BE" w:rsidTr="00E97B71">
        <w:trPr>
          <w:jc w:val="center"/>
        </w:trPr>
        <w:tc>
          <w:tcPr>
            <w:tcW w:w="567" w:type="dxa"/>
          </w:tcPr>
          <w:p w:rsidR="004057BE" w:rsidRDefault="004057BE" w:rsidP="00E97B71">
            <w:r>
              <w:t>8</w:t>
            </w:r>
          </w:p>
        </w:tc>
        <w:tc>
          <w:tcPr>
            <w:tcW w:w="7371" w:type="dxa"/>
          </w:tcPr>
          <w:p w:rsidR="004057BE" w:rsidRDefault="004057BE" w:rsidP="00E97B71">
            <w:pPr>
              <w:jc w:val="left"/>
            </w:pPr>
            <w:r>
              <w:t>Свидетельство о допуске ТС к перевозкам опасного груза (ДОПОГ согласно разрешенного класса ОГ)</w:t>
            </w:r>
          </w:p>
        </w:tc>
      </w:tr>
      <w:tr w:rsidR="004057BE" w:rsidTr="00E97B71">
        <w:trPr>
          <w:jc w:val="center"/>
        </w:trPr>
        <w:tc>
          <w:tcPr>
            <w:tcW w:w="567" w:type="dxa"/>
          </w:tcPr>
          <w:p w:rsidR="004057BE" w:rsidRPr="00DF644D" w:rsidRDefault="004057BE" w:rsidP="00E97B71">
            <w:r w:rsidRPr="00DF644D">
              <w:t>9</w:t>
            </w:r>
          </w:p>
        </w:tc>
        <w:tc>
          <w:tcPr>
            <w:tcW w:w="7371" w:type="dxa"/>
          </w:tcPr>
          <w:p w:rsidR="004057BE" w:rsidRPr="00DF644D" w:rsidRDefault="004057BE" w:rsidP="00E97B71">
            <w:pPr>
              <w:jc w:val="left"/>
            </w:pPr>
            <w:r w:rsidRPr="00DF644D">
              <w:t>Свидетельство о поверке автоцистерны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10</w:t>
            </w:r>
          </w:p>
          <w:p w:rsidR="004057BE" w:rsidRDefault="004057BE" w:rsidP="00D563DF"/>
        </w:tc>
        <w:tc>
          <w:tcPr>
            <w:tcW w:w="7371" w:type="dxa"/>
          </w:tcPr>
          <w:p w:rsidR="004057BE" w:rsidRDefault="004057BE" w:rsidP="008B3E75">
            <w:pPr>
              <w:jc w:val="left"/>
            </w:pPr>
            <w:r w:rsidRPr="008B3E75">
              <w:t>Искрогаситель на выхлопной трубе ТС, при движении по территории опасного производственного объекта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11</w:t>
            </w:r>
          </w:p>
          <w:p w:rsidR="004057BE" w:rsidRDefault="004057BE" w:rsidP="00D563DF"/>
        </w:tc>
        <w:tc>
          <w:tcPr>
            <w:tcW w:w="7371" w:type="dxa"/>
          </w:tcPr>
          <w:p w:rsidR="004057BE" w:rsidRDefault="004057BE" w:rsidP="00DA5749">
            <w:pPr>
              <w:jc w:val="left"/>
            </w:pPr>
            <w:r>
              <w:t>Заземление от статического электричества согласно ПУЭ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12</w:t>
            </w:r>
          </w:p>
        </w:tc>
        <w:tc>
          <w:tcPr>
            <w:tcW w:w="7371" w:type="dxa"/>
          </w:tcPr>
          <w:p w:rsidR="004057BE" w:rsidRDefault="004057BE" w:rsidP="00D563DF">
            <w:pPr>
              <w:jc w:val="left"/>
            </w:pPr>
            <w:r>
              <w:t>Заземление ТС во время движения (цепь должна касаться земли не менее 20 см.)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13</w:t>
            </w:r>
          </w:p>
          <w:p w:rsidR="004057BE" w:rsidRDefault="004057BE" w:rsidP="00D563DF"/>
        </w:tc>
        <w:tc>
          <w:tcPr>
            <w:tcW w:w="7371" w:type="dxa"/>
          </w:tcPr>
          <w:p w:rsidR="004057BE" w:rsidRDefault="004057BE" w:rsidP="00D563DF">
            <w:pPr>
              <w:jc w:val="left"/>
            </w:pPr>
            <w:r>
              <w:t>Противооткатное устройство ТС – не менее 2 шт.</w:t>
            </w:r>
          </w:p>
        </w:tc>
      </w:tr>
      <w:tr w:rsidR="004057BE" w:rsidTr="00D563DF">
        <w:trPr>
          <w:jc w:val="center"/>
        </w:trPr>
        <w:tc>
          <w:tcPr>
            <w:tcW w:w="567" w:type="dxa"/>
          </w:tcPr>
          <w:p w:rsidR="004057BE" w:rsidRDefault="004057BE" w:rsidP="00D563DF">
            <w:r>
              <w:t>14</w:t>
            </w:r>
          </w:p>
        </w:tc>
        <w:tc>
          <w:tcPr>
            <w:tcW w:w="7371" w:type="dxa"/>
          </w:tcPr>
          <w:p w:rsidR="004057BE" w:rsidRDefault="004057BE" w:rsidP="00D563DF">
            <w:pPr>
              <w:jc w:val="left"/>
            </w:pPr>
            <w:r>
              <w:t>Средства пожаротушения:</w:t>
            </w:r>
          </w:p>
          <w:p w:rsidR="004057BE" w:rsidRDefault="004057BE" w:rsidP="00D563DF">
            <w:pPr>
              <w:jc w:val="left"/>
            </w:pPr>
            <w:r>
              <w:t xml:space="preserve">  - 2 огнетушителя порошковых (емкостью не менее 5 л. Каждый в  </w:t>
            </w:r>
          </w:p>
          <w:p w:rsidR="004057BE" w:rsidRDefault="004057BE" w:rsidP="00D563DF">
            <w:pPr>
              <w:jc w:val="left"/>
            </w:pPr>
            <w:r>
              <w:t xml:space="preserve">    исправном </w:t>
            </w:r>
            <w:proofErr w:type="gramStart"/>
            <w:r>
              <w:t>состоянии</w:t>
            </w:r>
            <w:proofErr w:type="gramEnd"/>
            <w:r>
              <w:t>.)</w:t>
            </w:r>
          </w:p>
          <w:p w:rsidR="004057BE" w:rsidRDefault="004057BE" w:rsidP="00D563DF">
            <w:pPr>
              <w:jc w:val="left"/>
            </w:pPr>
            <w:r>
              <w:t xml:space="preserve">  - Кошма</w:t>
            </w:r>
          </w:p>
          <w:p w:rsidR="004057BE" w:rsidRDefault="004057BE" w:rsidP="00D563DF">
            <w:pPr>
              <w:jc w:val="left"/>
            </w:pPr>
            <w:r>
              <w:t xml:space="preserve">  - Песок (не менее 25 кг в емкости, не спрессованный)</w:t>
            </w:r>
          </w:p>
          <w:p w:rsidR="004057BE" w:rsidRDefault="004057BE" w:rsidP="00D563DF">
            <w:pPr>
              <w:jc w:val="left"/>
            </w:pPr>
            <w:r>
              <w:t xml:space="preserve">  - Лопата</w:t>
            </w:r>
          </w:p>
        </w:tc>
      </w:tr>
    </w:tbl>
    <w:tbl>
      <w:tblPr>
        <w:tblW w:w="19643" w:type="dxa"/>
        <w:tblInd w:w="-176" w:type="dxa"/>
        <w:tblLook w:val="01E0" w:firstRow="1" w:lastRow="1" w:firstColumn="1" w:lastColumn="1" w:noHBand="0" w:noVBand="0"/>
      </w:tblPr>
      <w:tblGrid>
        <w:gridCol w:w="10373"/>
        <w:gridCol w:w="3132"/>
        <w:gridCol w:w="3132"/>
        <w:gridCol w:w="3006"/>
      </w:tblGrid>
      <w:tr w:rsidR="00C20D7E" w:rsidRPr="002C51D8" w:rsidTr="00071195">
        <w:trPr>
          <w:trHeight w:val="3204"/>
        </w:trPr>
        <w:tc>
          <w:tcPr>
            <w:tcW w:w="9935" w:type="dxa"/>
          </w:tcPr>
          <w:tbl>
            <w:tblPr>
              <w:tblW w:w="9719" w:type="dxa"/>
              <w:tblLook w:val="01E0" w:firstRow="1" w:lastRow="1" w:firstColumn="1" w:lastColumn="1" w:noHBand="0" w:noVBand="0"/>
            </w:tblPr>
            <w:tblGrid>
              <w:gridCol w:w="9935"/>
              <w:gridCol w:w="222"/>
            </w:tblGrid>
            <w:tr w:rsidR="00071195" w:rsidRPr="00B704E4" w:rsidTr="006A1C87">
              <w:trPr>
                <w:trHeight w:val="3204"/>
              </w:trPr>
              <w:tc>
                <w:tcPr>
                  <w:tcW w:w="4962" w:type="dxa"/>
                  <w:shd w:val="clear" w:color="auto" w:fill="auto"/>
                </w:tcPr>
                <w:tbl>
                  <w:tblPr>
                    <w:tblW w:w="9719" w:type="dxa"/>
                    <w:tblLook w:val="01E0" w:firstRow="1" w:lastRow="1" w:firstColumn="1" w:lastColumn="1" w:noHBand="0" w:noVBand="0"/>
                  </w:tblPr>
                  <w:tblGrid>
                    <w:gridCol w:w="4962"/>
                    <w:gridCol w:w="4757"/>
                  </w:tblGrid>
                  <w:tr w:rsidR="003644D4" w:rsidRPr="003644D4" w:rsidTr="006A1C87">
                    <w:trPr>
                      <w:trHeight w:val="3204"/>
                    </w:trPr>
                    <w:tc>
                      <w:tcPr>
                        <w:tcW w:w="4962" w:type="dxa"/>
                        <w:shd w:val="clear" w:color="auto" w:fill="auto"/>
                      </w:tcPr>
                      <w:p w:rsidR="003644D4" w:rsidRPr="003644D4" w:rsidRDefault="003644D4" w:rsidP="003644D4">
                        <w:pPr>
                          <w:tabs>
                            <w:tab w:val="left" w:pos="2940"/>
                          </w:tabs>
                          <w:jc w:val="left"/>
                          <w:rPr>
                            <w:rFonts w:eastAsia="Times New Roman"/>
                            <w:lang w:eastAsia="ru-RU"/>
                          </w:rPr>
                        </w:pPr>
                      </w:p>
                      <w:p w:rsidR="003644D4" w:rsidRPr="003644D4" w:rsidRDefault="003644D4" w:rsidP="003644D4">
                        <w:pPr>
                          <w:tabs>
                            <w:tab w:val="left" w:pos="2940"/>
                          </w:tabs>
                          <w:ind w:right="-177"/>
                          <w:jc w:val="left"/>
                          <w:rPr>
                            <w:rFonts w:eastAsia="Times New Roman"/>
                            <w:b/>
                            <w:bCs/>
                            <w:lang w:eastAsia="ru-RU"/>
                          </w:rPr>
                        </w:pPr>
                        <w:r w:rsidRPr="003644D4">
                          <w:rPr>
                            <w:rFonts w:eastAsia="Times New Roman"/>
                            <w:b/>
                            <w:bCs/>
                            <w:lang w:eastAsia="ru-RU"/>
                          </w:rPr>
                          <w:t>ЗАКАЗЧИК»</w:t>
                        </w:r>
                      </w:p>
                      <w:p w:rsidR="003644D4" w:rsidRDefault="003644D4" w:rsidP="003644D4">
                        <w:pPr>
                          <w:tabs>
                            <w:tab w:val="left" w:pos="2940"/>
                          </w:tabs>
                          <w:ind w:right="-177"/>
                          <w:jc w:val="left"/>
                          <w:rPr>
                            <w:rFonts w:eastAsia="Times New Roman"/>
                            <w:b/>
                            <w:lang w:eastAsia="ru-RU"/>
                          </w:rPr>
                        </w:pPr>
                      </w:p>
                      <w:p w:rsidR="003644D4" w:rsidRPr="003644D4" w:rsidRDefault="003644D4" w:rsidP="000B0065">
                        <w:pPr>
                          <w:jc w:val="both"/>
                          <w:rPr>
                            <w:rFonts w:eastAsia="Times New Roman"/>
                            <w:lang w:eastAsia="ru-RU"/>
                          </w:rPr>
                        </w:pPr>
                      </w:p>
                      <w:p w:rsidR="003644D4" w:rsidRPr="003644D4" w:rsidRDefault="003644D4" w:rsidP="003644D4">
                        <w:pPr>
                          <w:jc w:val="both"/>
                          <w:rPr>
                            <w:rFonts w:eastAsia="Times New Roman"/>
                            <w:lang w:eastAsia="ru-RU"/>
                          </w:rPr>
                        </w:pPr>
                      </w:p>
                      <w:p w:rsidR="003644D4" w:rsidRPr="003644D4" w:rsidRDefault="003644D4" w:rsidP="000B0065">
                        <w:pPr>
                          <w:spacing w:after="200" w:line="276" w:lineRule="auto"/>
                          <w:jc w:val="left"/>
                          <w:rPr>
                            <w:rFonts w:eastAsia="Times New Roman"/>
                            <w:lang w:eastAsia="ru-RU"/>
                          </w:rPr>
                        </w:pPr>
                        <w:r w:rsidRPr="003644D4">
                          <w:rPr>
                            <w:rFonts w:eastAsia="Times New Roman"/>
                            <w:lang w:eastAsia="ru-RU"/>
                          </w:rPr>
                          <w:t>______________________</w:t>
                        </w:r>
                        <w:r w:rsidRPr="003644D4">
                          <w:rPr>
                            <w:rFonts w:ascii="Calibri" w:eastAsia="Calibri" w:hAnsi="Calibri"/>
                            <w:sz w:val="22"/>
                            <w:szCs w:val="22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757" w:type="dxa"/>
                        <w:shd w:val="clear" w:color="auto" w:fill="auto"/>
                      </w:tcPr>
                      <w:p w:rsidR="003644D4" w:rsidRPr="003644D4" w:rsidRDefault="003644D4" w:rsidP="003644D4">
                        <w:pPr>
                          <w:jc w:val="left"/>
                          <w:rPr>
                            <w:rFonts w:eastAsia="Times New Roman"/>
                            <w:b/>
                            <w:lang w:eastAsia="ru-RU"/>
                          </w:rPr>
                        </w:pPr>
                      </w:p>
                      <w:p w:rsidR="003644D4" w:rsidRPr="003644D4" w:rsidRDefault="003644D4" w:rsidP="000B0065">
                        <w:pPr>
                          <w:jc w:val="left"/>
                          <w:rPr>
                            <w:rFonts w:eastAsia="Times New Roman"/>
                            <w:b/>
                            <w:lang w:eastAsia="ru-RU"/>
                          </w:rPr>
                        </w:pPr>
                        <w:r w:rsidRPr="003644D4">
                          <w:rPr>
                            <w:rFonts w:eastAsia="Times New Roman"/>
                            <w:b/>
                            <w:lang w:eastAsia="ru-RU"/>
                          </w:rPr>
                          <w:t xml:space="preserve">«ПЕРЕВОЗЧИК»     </w:t>
                        </w:r>
                      </w:p>
                      <w:p w:rsidR="003644D4" w:rsidRDefault="003644D4" w:rsidP="003644D4">
                        <w:pPr>
                          <w:jc w:val="left"/>
                          <w:rPr>
                            <w:rFonts w:eastAsia="Times New Roman"/>
                            <w:b/>
                            <w:lang w:eastAsia="ar-SA"/>
                          </w:rPr>
                        </w:pPr>
                      </w:p>
                      <w:p w:rsidR="000B0065" w:rsidRDefault="000B0065" w:rsidP="000B0065">
                        <w:pPr>
                          <w:jc w:val="left"/>
                          <w:rPr>
                            <w:rFonts w:eastAsia="Times New Roman"/>
                            <w:b/>
                            <w:lang w:eastAsia="ar-SA"/>
                          </w:rPr>
                        </w:pPr>
                      </w:p>
                      <w:p w:rsidR="000B0065" w:rsidRDefault="000B0065" w:rsidP="000B0065">
                        <w:pPr>
                          <w:jc w:val="left"/>
                          <w:rPr>
                            <w:rFonts w:eastAsia="Times New Roman"/>
                            <w:b/>
                            <w:lang w:eastAsia="ar-SA"/>
                          </w:rPr>
                        </w:pPr>
                      </w:p>
                      <w:p w:rsidR="003644D4" w:rsidRPr="003644D4" w:rsidRDefault="003644D4" w:rsidP="000B0065">
                        <w:pPr>
                          <w:jc w:val="left"/>
                          <w:rPr>
                            <w:rFonts w:eastAsia="Times New Roman"/>
                            <w:lang w:eastAsia="ru-RU"/>
                          </w:rPr>
                        </w:pPr>
                        <w:r w:rsidRPr="003644D4">
                          <w:rPr>
                            <w:rFonts w:eastAsia="Times New Roman"/>
                            <w:b/>
                            <w:lang w:eastAsia="ar-SA"/>
                          </w:rPr>
                          <w:t>_</w:t>
                        </w:r>
                        <w:r w:rsidR="000B0065">
                          <w:rPr>
                            <w:rFonts w:eastAsia="Times New Roman"/>
                            <w:b/>
                            <w:lang w:eastAsia="ar-SA"/>
                          </w:rPr>
                          <w:softHyphen/>
                        </w:r>
                        <w:r w:rsidR="000B0065">
                          <w:rPr>
                            <w:rFonts w:eastAsia="Times New Roman"/>
                            <w:b/>
                            <w:lang w:eastAsia="ar-SA"/>
                          </w:rPr>
                          <w:softHyphen/>
                        </w:r>
                        <w:r w:rsidR="000B0065">
                          <w:rPr>
                            <w:rFonts w:eastAsia="Times New Roman"/>
                            <w:b/>
                            <w:lang w:eastAsia="ar-SA"/>
                          </w:rPr>
                          <w:softHyphen/>
                        </w:r>
                        <w:r w:rsidRPr="003644D4">
                          <w:rPr>
                            <w:rFonts w:eastAsia="Times New Roman"/>
                            <w:b/>
                            <w:lang w:eastAsia="ar-SA"/>
                          </w:rPr>
                          <w:t>_______________</w:t>
                        </w:r>
                        <w:r w:rsidR="000B0065">
                          <w:rPr>
                            <w:rFonts w:eastAsia="Times New Roman"/>
                            <w:b/>
                            <w:lang w:eastAsia="ar-SA"/>
                          </w:rPr>
                          <w:softHyphen/>
                        </w:r>
                        <w:r w:rsidR="000B0065">
                          <w:rPr>
                            <w:rFonts w:eastAsia="Times New Roman"/>
                            <w:b/>
                            <w:lang w:eastAsia="ar-SA"/>
                          </w:rPr>
                          <w:softHyphen/>
                        </w:r>
                        <w:r w:rsidR="000B0065">
                          <w:rPr>
                            <w:rFonts w:eastAsia="Times New Roman"/>
                            <w:b/>
                            <w:lang w:eastAsia="ar-SA"/>
                          </w:rPr>
                          <w:softHyphen/>
                        </w:r>
                        <w:r w:rsidR="000B0065">
                          <w:rPr>
                            <w:rFonts w:eastAsia="Times New Roman"/>
                            <w:b/>
                            <w:lang w:eastAsia="ar-SA"/>
                          </w:rPr>
                          <w:softHyphen/>
                        </w:r>
                        <w:r w:rsidR="000B0065">
                          <w:rPr>
                            <w:rFonts w:eastAsia="Times New Roman"/>
                            <w:b/>
                            <w:lang w:eastAsia="ar-SA"/>
                          </w:rPr>
                          <w:softHyphen/>
                        </w:r>
                      </w:p>
                    </w:tc>
                  </w:tr>
                </w:tbl>
                <w:p w:rsidR="00071195" w:rsidRPr="00B704E4" w:rsidRDefault="00071195" w:rsidP="00071195">
                  <w:pPr>
                    <w:spacing w:after="200" w:line="276" w:lineRule="auto"/>
                    <w:jc w:val="left"/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4757" w:type="dxa"/>
                  <w:shd w:val="clear" w:color="auto" w:fill="auto"/>
                </w:tcPr>
                <w:p w:rsidR="00071195" w:rsidRPr="00B704E4" w:rsidRDefault="00071195" w:rsidP="00071195">
                  <w:pPr>
                    <w:jc w:val="left"/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C20D7E" w:rsidRPr="007F6290" w:rsidRDefault="00C20D7E" w:rsidP="00C20D7E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280" w:type="dxa"/>
          </w:tcPr>
          <w:p w:rsidR="00C20D7E" w:rsidRPr="002475A0" w:rsidRDefault="00C20D7E" w:rsidP="00C20D7E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280" w:type="dxa"/>
            <w:shd w:val="clear" w:color="auto" w:fill="auto"/>
          </w:tcPr>
          <w:p w:rsidR="00C20D7E" w:rsidRPr="002C51D8" w:rsidRDefault="00C20D7E" w:rsidP="00C20D7E">
            <w:pPr>
              <w:spacing w:after="200" w:line="276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148" w:type="dxa"/>
            <w:shd w:val="clear" w:color="auto" w:fill="auto"/>
          </w:tcPr>
          <w:p w:rsidR="00C20D7E" w:rsidRPr="002C51D8" w:rsidRDefault="00C20D7E" w:rsidP="00C20D7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E97B71" w:rsidRDefault="00E97B71" w:rsidP="00FF4AD6">
      <w:pPr>
        <w:jc w:val="both"/>
      </w:pPr>
    </w:p>
    <w:p w:rsidR="00E97B71" w:rsidRDefault="00E97B71" w:rsidP="00E97B71"/>
    <w:p w:rsidR="006E2B06" w:rsidRDefault="006E2B06" w:rsidP="00E97B71"/>
    <w:p w:rsidR="006E2B06" w:rsidRDefault="006E2B06" w:rsidP="00E97B71"/>
    <w:sectPr w:rsidR="006E2B06" w:rsidSect="0007119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81E4B"/>
    <w:multiLevelType w:val="hybridMultilevel"/>
    <w:tmpl w:val="D7E0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23"/>
    <w:rsid w:val="00005258"/>
    <w:rsid w:val="00071195"/>
    <w:rsid w:val="0008303F"/>
    <w:rsid w:val="00090869"/>
    <w:rsid w:val="000B0065"/>
    <w:rsid w:val="000B5979"/>
    <w:rsid w:val="00106D84"/>
    <w:rsid w:val="00121012"/>
    <w:rsid w:val="00161C1A"/>
    <w:rsid w:val="0016530C"/>
    <w:rsid w:val="001713E2"/>
    <w:rsid w:val="00250F05"/>
    <w:rsid w:val="0029697F"/>
    <w:rsid w:val="002A48E1"/>
    <w:rsid w:val="002B1B18"/>
    <w:rsid w:val="002C356B"/>
    <w:rsid w:val="002C51D8"/>
    <w:rsid w:val="002C5F6E"/>
    <w:rsid w:val="002D182E"/>
    <w:rsid w:val="00340562"/>
    <w:rsid w:val="003644D4"/>
    <w:rsid w:val="003A3999"/>
    <w:rsid w:val="003C164C"/>
    <w:rsid w:val="003D36A3"/>
    <w:rsid w:val="003E2050"/>
    <w:rsid w:val="004057BE"/>
    <w:rsid w:val="0041513C"/>
    <w:rsid w:val="00460A94"/>
    <w:rsid w:val="004B0F04"/>
    <w:rsid w:val="00511FCE"/>
    <w:rsid w:val="00596F81"/>
    <w:rsid w:val="006311F1"/>
    <w:rsid w:val="00637F3D"/>
    <w:rsid w:val="006859AB"/>
    <w:rsid w:val="006C3335"/>
    <w:rsid w:val="006D73AE"/>
    <w:rsid w:val="006E2B06"/>
    <w:rsid w:val="0072223C"/>
    <w:rsid w:val="00781F64"/>
    <w:rsid w:val="0079001D"/>
    <w:rsid w:val="007A7310"/>
    <w:rsid w:val="008259EA"/>
    <w:rsid w:val="00862BA5"/>
    <w:rsid w:val="008858AB"/>
    <w:rsid w:val="008B3E75"/>
    <w:rsid w:val="008F7957"/>
    <w:rsid w:val="00916AF4"/>
    <w:rsid w:val="00924A51"/>
    <w:rsid w:val="00992833"/>
    <w:rsid w:val="00A77F42"/>
    <w:rsid w:val="00AA0401"/>
    <w:rsid w:val="00AC34BF"/>
    <w:rsid w:val="00AD11ED"/>
    <w:rsid w:val="00B94ABD"/>
    <w:rsid w:val="00BF30D3"/>
    <w:rsid w:val="00C20D7E"/>
    <w:rsid w:val="00C47EF6"/>
    <w:rsid w:val="00C7595E"/>
    <w:rsid w:val="00CC6F8B"/>
    <w:rsid w:val="00CC74A9"/>
    <w:rsid w:val="00CF3D55"/>
    <w:rsid w:val="00CF7490"/>
    <w:rsid w:val="00D12587"/>
    <w:rsid w:val="00D3603B"/>
    <w:rsid w:val="00D72C23"/>
    <w:rsid w:val="00D83155"/>
    <w:rsid w:val="00DA5749"/>
    <w:rsid w:val="00DF644D"/>
    <w:rsid w:val="00E97B71"/>
    <w:rsid w:val="00F23A41"/>
    <w:rsid w:val="00F4696E"/>
    <w:rsid w:val="00F67B61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F3D"/>
    <w:pPr>
      <w:spacing w:after="150"/>
      <w:jc w:val="both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9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F3D"/>
    <w:pPr>
      <w:spacing w:after="150"/>
      <w:jc w:val="both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9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11280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 Северин Борисович</dc:creator>
  <cp:lastModifiedBy>Павлова Айсена Ананьевна</cp:lastModifiedBy>
  <cp:revision>2</cp:revision>
  <dcterms:created xsi:type="dcterms:W3CDTF">2019-12-27T02:06:00Z</dcterms:created>
  <dcterms:modified xsi:type="dcterms:W3CDTF">2019-12-27T02:06:00Z</dcterms:modified>
</cp:coreProperties>
</file>